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0A2CC" w14:textId="77777777" w:rsidR="007F5F62" w:rsidRDefault="007F5F62" w:rsidP="007F5F62">
      <w:pPr>
        <w:pageBreakBefore/>
        <w:spacing w:after="200" w:line="440" w:lineRule="exact"/>
        <w:rPr>
          <w:lang w:eastAsia="zh-CN"/>
        </w:rPr>
      </w:pPr>
      <w:r>
        <w:rPr>
          <w:rFonts w:cs="Times New Roman"/>
          <w:lang w:eastAsia="zh-CN"/>
        </w:rPr>
        <w:t>附件</w:t>
      </w:r>
      <w:r>
        <w:rPr>
          <w:rFonts w:cs="Times New Roman"/>
          <w:lang w:eastAsia="zh-CN"/>
        </w:rPr>
        <w:t>2</w:t>
      </w:r>
    </w:p>
    <w:p w14:paraId="0CC21A0B" w14:textId="77777777" w:rsidR="007F5F62" w:rsidRDefault="007F5F62" w:rsidP="007F5F62">
      <w:pPr>
        <w:keepNext/>
        <w:keepLines/>
        <w:spacing w:after="320" w:line="600" w:lineRule="exact"/>
        <w:jc w:val="center"/>
        <w:rPr>
          <w:rFonts w:ascii="仿宋" w:eastAsia="仿宋" w:hAnsi="仿宋" w:cs="仿宋" w:hint="eastAsia"/>
          <w:b/>
          <w:sz w:val="40"/>
          <w:lang w:eastAsia="zh-CN"/>
        </w:rPr>
      </w:pPr>
      <w:r>
        <w:rPr>
          <w:rFonts w:ascii="仿宋" w:eastAsia="仿宋" w:hAnsi="仿宋" w:cs="仿宋" w:hint="eastAsia"/>
          <w:b/>
          <w:sz w:val="40"/>
          <w:lang w:eastAsia="zh-CN"/>
        </w:rPr>
        <w:t>上海市学校国家安全教育教学交流活动</w:t>
      </w:r>
    </w:p>
    <w:p w14:paraId="0D6DD8BD" w14:textId="77777777" w:rsidR="007F5F62" w:rsidRDefault="007F5F62" w:rsidP="007F5F62">
      <w:pPr>
        <w:keepNext/>
        <w:keepLines/>
        <w:spacing w:after="320" w:line="600" w:lineRule="exact"/>
        <w:jc w:val="center"/>
        <w:rPr>
          <w:rFonts w:ascii="仿宋" w:eastAsia="仿宋" w:hAnsi="仿宋" w:cs="仿宋" w:hint="eastAsia"/>
          <w:b/>
          <w:sz w:val="40"/>
          <w:lang w:eastAsia="zh-CN"/>
        </w:rPr>
      </w:pPr>
      <w:r>
        <w:rPr>
          <w:rFonts w:ascii="仿宋" w:eastAsia="仿宋" w:hAnsi="仿宋" w:cs="仿宋" w:hint="eastAsia"/>
          <w:b/>
          <w:sz w:val="40"/>
          <w:lang w:eastAsia="zh-CN"/>
        </w:rPr>
        <w:t>教学设计模板</w:t>
      </w:r>
    </w:p>
    <w:p w14:paraId="4A207BBD" w14:textId="77777777" w:rsidR="007F5F62" w:rsidRDefault="007F5F62" w:rsidP="007F5F62">
      <w:pPr>
        <w:spacing w:after="200" w:line="440" w:lineRule="exact"/>
        <w:jc w:val="center"/>
        <w:rPr>
          <w:lang w:eastAsia="zh-CN"/>
        </w:rPr>
      </w:pPr>
      <w:r>
        <w:rPr>
          <w:rFonts w:eastAsia="宋体" w:cs="Times New Roman"/>
          <w:color w:val="595959"/>
          <w:sz w:val="22"/>
          <w:lang w:eastAsia="zh-CN"/>
        </w:rPr>
        <w:t>（建议</w:t>
      </w:r>
      <w:r>
        <w:rPr>
          <w:rFonts w:eastAsia="宋体" w:cs="Times New Roman" w:hint="eastAsia"/>
          <w:color w:val="595959"/>
          <w:sz w:val="22"/>
          <w:lang w:eastAsia="zh-CN"/>
        </w:rPr>
        <w:t>主体部分</w:t>
      </w:r>
      <w:r>
        <w:rPr>
          <w:rFonts w:eastAsia="宋体" w:cs="Times New Roman"/>
          <w:color w:val="595959"/>
          <w:sz w:val="22"/>
          <w:lang w:eastAsia="zh-CN"/>
        </w:rPr>
        <w:t>3000—5000</w:t>
      </w:r>
      <w:r>
        <w:rPr>
          <w:rFonts w:eastAsia="宋体" w:cs="Times New Roman"/>
          <w:color w:val="595959"/>
          <w:sz w:val="22"/>
          <w:lang w:eastAsia="zh-CN"/>
        </w:rPr>
        <w:t>字，</w:t>
      </w:r>
      <w:r>
        <w:rPr>
          <w:rFonts w:eastAsia="宋体" w:cs="Times New Roman" w:hint="eastAsia"/>
          <w:color w:val="595959"/>
          <w:sz w:val="22"/>
          <w:lang w:eastAsia="zh-CN"/>
        </w:rPr>
        <w:t>参考样式，</w:t>
      </w:r>
      <w:r>
        <w:rPr>
          <w:rFonts w:eastAsia="宋体" w:cs="Times New Roman"/>
          <w:color w:val="595959"/>
          <w:sz w:val="22"/>
          <w:lang w:eastAsia="zh-CN"/>
        </w:rPr>
        <w:t>可调整）</w:t>
      </w:r>
    </w:p>
    <w:tbl>
      <w:tblPr>
        <w:tblW w:w="8730" w:type="dxa"/>
        <w:tblInd w:w="120" w:type="dxa"/>
        <w:tblLayout w:type="fixed"/>
        <w:tblLook w:val="04A0" w:firstRow="1" w:lastRow="0" w:firstColumn="1" w:lastColumn="0" w:noHBand="0" w:noVBand="1"/>
      </w:tblPr>
      <w:tblGrid>
        <w:gridCol w:w="1500"/>
        <w:gridCol w:w="2865"/>
        <w:gridCol w:w="1500"/>
        <w:gridCol w:w="2865"/>
      </w:tblGrid>
      <w:tr w:rsidR="007F5F62" w14:paraId="6C141266" w14:textId="77777777" w:rsidTr="00E71EE1">
        <w:trPr>
          <w:cantSplit/>
        </w:trPr>
        <w:tc>
          <w:tcPr>
            <w:tcW w:w="1500"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5B37DA86" w14:textId="77777777" w:rsidR="007F5F62" w:rsidRDefault="007F5F62" w:rsidP="00E71EE1">
            <w:pPr>
              <w:spacing w:line="360" w:lineRule="exact"/>
              <w:jc w:val="center"/>
              <w:rPr>
                <w:rFonts w:eastAsia="宋体" w:cs="Times New Roman"/>
                <w:sz w:val="21"/>
                <w:lang w:eastAsia="zh-CN"/>
              </w:rPr>
            </w:pPr>
            <w:r>
              <w:rPr>
                <w:rFonts w:eastAsia="宋体" w:cs="Times New Roman" w:hint="eastAsia"/>
                <w:sz w:val="21"/>
                <w:lang w:eastAsia="zh-CN"/>
              </w:rPr>
              <w:t>组别</w:t>
            </w:r>
          </w:p>
        </w:tc>
        <w:tc>
          <w:tcPr>
            <w:tcW w:w="2865"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08C730DB" w14:textId="77777777" w:rsidR="007F5F62" w:rsidRDefault="007F5F62" w:rsidP="00E71EE1">
            <w:pPr>
              <w:spacing w:line="360" w:lineRule="exact"/>
            </w:pPr>
          </w:p>
        </w:tc>
        <w:tc>
          <w:tcPr>
            <w:tcW w:w="1500"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5CAA03CB" w14:textId="77777777" w:rsidR="007F5F62" w:rsidRDefault="007F5F62" w:rsidP="00E71EE1">
            <w:pPr>
              <w:spacing w:line="360" w:lineRule="exact"/>
              <w:jc w:val="center"/>
              <w:rPr>
                <w:lang w:eastAsia="zh-CN"/>
              </w:rPr>
            </w:pPr>
            <w:r>
              <w:rPr>
                <w:rFonts w:eastAsia="宋体" w:cs="Times New Roman" w:hint="eastAsia"/>
                <w:sz w:val="21"/>
                <w:lang w:eastAsia="zh-CN"/>
              </w:rPr>
              <w:t>学科</w:t>
            </w:r>
          </w:p>
        </w:tc>
        <w:tc>
          <w:tcPr>
            <w:tcW w:w="2865"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01607278" w14:textId="77777777" w:rsidR="007F5F62" w:rsidRDefault="007F5F62" w:rsidP="00E71EE1">
            <w:pPr>
              <w:spacing w:line="360" w:lineRule="exact"/>
            </w:pPr>
          </w:p>
        </w:tc>
      </w:tr>
      <w:tr w:rsidR="007F5F62" w14:paraId="25ADB374" w14:textId="77777777" w:rsidTr="00E71EE1">
        <w:trPr>
          <w:cantSplit/>
        </w:trPr>
        <w:tc>
          <w:tcPr>
            <w:tcW w:w="1500"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5912C4B9" w14:textId="77777777" w:rsidR="007F5F62" w:rsidRDefault="007F5F62" w:rsidP="00E71EE1">
            <w:pPr>
              <w:spacing w:line="360" w:lineRule="exact"/>
              <w:jc w:val="center"/>
              <w:rPr>
                <w:lang w:eastAsia="zh-CN"/>
              </w:rPr>
            </w:pPr>
            <w:r>
              <w:rPr>
                <w:rFonts w:eastAsia="宋体" w:cs="Times New Roman" w:hint="eastAsia"/>
                <w:sz w:val="21"/>
                <w:lang w:eastAsia="zh-CN"/>
              </w:rPr>
              <w:t>课程名称</w:t>
            </w:r>
          </w:p>
        </w:tc>
        <w:tc>
          <w:tcPr>
            <w:tcW w:w="2865"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4011C15A" w14:textId="77777777" w:rsidR="007F5F62" w:rsidRDefault="007F5F62" w:rsidP="00E71EE1">
            <w:pPr>
              <w:spacing w:line="360" w:lineRule="exact"/>
            </w:pPr>
          </w:p>
          <w:p w14:paraId="043372DD" w14:textId="77777777" w:rsidR="007F5F62" w:rsidRDefault="007F5F62" w:rsidP="00E71EE1">
            <w:pPr>
              <w:spacing w:line="360" w:lineRule="exact"/>
            </w:pPr>
          </w:p>
        </w:tc>
        <w:tc>
          <w:tcPr>
            <w:tcW w:w="1500"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44CA419B" w14:textId="77777777" w:rsidR="007F5F62" w:rsidRDefault="007F5F62" w:rsidP="00E71EE1">
            <w:pPr>
              <w:spacing w:line="360" w:lineRule="exact"/>
              <w:jc w:val="center"/>
            </w:pPr>
            <w:r>
              <w:rPr>
                <w:rFonts w:eastAsia="宋体" w:cs="Times New Roman"/>
                <w:sz w:val="21"/>
              </w:rPr>
              <w:t>学段</w:t>
            </w:r>
          </w:p>
        </w:tc>
        <w:tc>
          <w:tcPr>
            <w:tcW w:w="2865"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1E43AF6D" w14:textId="77777777" w:rsidR="007F5F62" w:rsidRDefault="007F5F62" w:rsidP="00E71EE1">
            <w:pPr>
              <w:spacing w:line="360" w:lineRule="exact"/>
            </w:pPr>
          </w:p>
        </w:tc>
      </w:tr>
      <w:tr w:rsidR="007F5F62" w14:paraId="623EF167" w14:textId="77777777" w:rsidTr="00E71EE1">
        <w:trPr>
          <w:cantSplit/>
        </w:trPr>
        <w:tc>
          <w:tcPr>
            <w:tcW w:w="1500"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13CA2E3A" w14:textId="77777777" w:rsidR="007F5F62" w:rsidRDefault="007F5F62" w:rsidP="00E71EE1">
            <w:pPr>
              <w:spacing w:line="360" w:lineRule="exact"/>
              <w:jc w:val="center"/>
              <w:rPr>
                <w:rFonts w:eastAsia="宋体"/>
                <w:lang w:eastAsia="zh-CN"/>
              </w:rPr>
            </w:pPr>
            <w:r>
              <w:rPr>
                <w:rFonts w:eastAsia="宋体" w:cs="Times New Roman" w:hint="eastAsia"/>
                <w:sz w:val="21"/>
                <w:lang w:eastAsia="zh-CN"/>
              </w:rPr>
              <w:t>课例名称</w:t>
            </w:r>
          </w:p>
        </w:tc>
        <w:tc>
          <w:tcPr>
            <w:tcW w:w="2865"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4E5C2CAE" w14:textId="77777777" w:rsidR="007F5F62" w:rsidRDefault="007F5F62" w:rsidP="00E71EE1">
            <w:pPr>
              <w:spacing w:line="360" w:lineRule="exact"/>
            </w:pPr>
          </w:p>
        </w:tc>
        <w:tc>
          <w:tcPr>
            <w:tcW w:w="1500"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412ADF3C" w14:textId="77777777" w:rsidR="007F5F62" w:rsidRDefault="007F5F62" w:rsidP="00E71EE1">
            <w:pPr>
              <w:spacing w:line="360" w:lineRule="exact"/>
              <w:jc w:val="center"/>
              <w:rPr>
                <w:lang w:eastAsia="zh-CN"/>
              </w:rPr>
            </w:pPr>
            <w:r>
              <w:rPr>
                <w:rFonts w:eastAsia="宋体" w:cs="Times New Roman" w:hint="eastAsia"/>
                <w:sz w:val="21"/>
                <w:lang w:eastAsia="zh-CN"/>
              </w:rPr>
              <w:t>对应教学单元</w:t>
            </w:r>
          </w:p>
        </w:tc>
        <w:tc>
          <w:tcPr>
            <w:tcW w:w="2865"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24C2DA57" w14:textId="77777777" w:rsidR="007F5F62" w:rsidRDefault="007F5F62" w:rsidP="00E71EE1">
            <w:pPr>
              <w:spacing w:line="360" w:lineRule="exact"/>
            </w:pPr>
          </w:p>
        </w:tc>
      </w:tr>
      <w:tr w:rsidR="007F5F62" w14:paraId="5CBD054B" w14:textId="77777777" w:rsidTr="00E71EE1">
        <w:trPr>
          <w:cantSplit/>
        </w:trPr>
        <w:tc>
          <w:tcPr>
            <w:tcW w:w="1500"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23BFE64B" w14:textId="77777777" w:rsidR="007F5F62" w:rsidRDefault="007F5F62" w:rsidP="00E71EE1">
            <w:pPr>
              <w:spacing w:line="360" w:lineRule="exact"/>
              <w:jc w:val="center"/>
              <w:rPr>
                <w:rFonts w:eastAsia="宋体" w:cs="Times New Roman"/>
                <w:sz w:val="21"/>
                <w:lang w:eastAsia="zh-CN"/>
              </w:rPr>
            </w:pPr>
            <w:r>
              <w:rPr>
                <w:rFonts w:eastAsia="宋体" w:cs="Times New Roman" w:hint="eastAsia"/>
                <w:sz w:val="21"/>
                <w:lang w:eastAsia="zh-CN"/>
              </w:rPr>
              <w:t>所涉主要国家安全领域</w:t>
            </w:r>
          </w:p>
        </w:tc>
        <w:tc>
          <w:tcPr>
            <w:tcW w:w="7230" w:type="dxa"/>
            <w:gridSpan w:val="3"/>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13F297FA" w14:textId="77777777" w:rsidR="007F5F62" w:rsidRDefault="007F5F62" w:rsidP="00E71EE1">
            <w:pPr>
              <w:spacing w:line="360" w:lineRule="exact"/>
              <w:rPr>
                <w:lang w:eastAsia="zh-CN"/>
              </w:rPr>
            </w:pPr>
          </w:p>
        </w:tc>
      </w:tr>
      <w:tr w:rsidR="007F5F62" w14:paraId="6DE5AC5D" w14:textId="77777777" w:rsidTr="00E71EE1">
        <w:trPr>
          <w:cantSplit/>
        </w:trPr>
        <w:tc>
          <w:tcPr>
            <w:tcW w:w="1500"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5A810648" w14:textId="77777777" w:rsidR="007F5F62" w:rsidRDefault="007F5F62" w:rsidP="00E71EE1">
            <w:pPr>
              <w:spacing w:line="360" w:lineRule="exact"/>
              <w:jc w:val="center"/>
            </w:pPr>
            <w:r>
              <w:rPr>
                <w:rFonts w:eastAsia="宋体" w:cs="Times New Roman"/>
                <w:sz w:val="21"/>
              </w:rPr>
              <w:t>负责人</w:t>
            </w:r>
          </w:p>
        </w:tc>
        <w:tc>
          <w:tcPr>
            <w:tcW w:w="2865"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22DAD18C" w14:textId="77777777" w:rsidR="007F5F62" w:rsidRDefault="007F5F62" w:rsidP="00E71EE1">
            <w:pPr>
              <w:spacing w:line="360" w:lineRule="exact"/>
            </w:pPr>
          </w:p>
        </w:tc>
        <w:tc>
          <w:tcPr>
            <w:tcW w:w="1500"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3FA5B616" w14:textId="77777777" w:rsidR="007F5F62" w:rsidRDefault="007F5F62" w:rsidP="00E71EE1">
            <w:pPr>
              <w:spacing w:line="360" w:lineRule="exact"/>
              <w:jc w:val="center"/>
              <w:rPr>
                <w:lang w:eastAsia="zh-CN"/>
              </w:rPr>
            </w:pPr>
            <w:r>
              <w:rPr>
                <w:rFonts w:eastAsia="宋体" w:cs="Times New Roman" w:hint="eastAsia"/>
                <w:sz w:val="21"/>
                <w:lang w:eastAsia="zh-CN"/>
              </w:rPr>
              <w:t>团队成员</w:t>
            </w:r>
          </w:p>
        </w:tc>
        <w:tc>
          <w:tcPr>
            <w:tcW w:w="2865" w:type="dxa"/>
            <w:tcBorders>
              <w:top w:val="single" w:sz="6" w:space="0" w:color="808080"/>
              <w:left w:val="single" w:sz="6" w:space="0" w:color="808080"/>
              <w:bottom w:val="single" w:sz="6" w:space="0" w:color="808080"/>
              <w:right w:val="single" w:sz="6" w:space="0" w:color="808080"/>
            </w:tcBorders>
            <w:tcMar>
              <w:top w:w="90" w:type="dxa"/>
              <w:left w:w="120" w:type="dxa"/>
              <w:bottom w:w="90" w:type="dxa"/>
              <w:right w:w="120" w:type="dxa"/>
            </w:tcMar>
            <w:vAlign w:val="center"/>
          </w:tcPr>
          <w:p w14:paraId="534735BE" w14:textId="77777777" w:rsidR="007F5F62" w:rsidRDefault="007F5F62" w:rsidP="00E71EE1">
            <w:pPr>
              <w:spacing w:line="360" w:lineRule="exact"/>
            </w:pPr>
          </w:p>
        </w:tc>
      </w:tr>
    </w:tbl>
    <w:p w14:paraId="1F124CAB" w14:textId="77777777" w:rsidR="007F5F62" w:rsidRDefault="007F5F62" w:rsidP="007F5F62">
      <w:pPr>
        <w:spacing w:line="160" w:lineRule="exact"/>
      </w:pPr>
    </w:p>
    <w:p w14:paraId="1C1410B8" w14:textId="77777777" w:rsidR="007F5F62" w:rsidRDefault="007F5F62" w:rsidP="007F5F62">
      <w:pPr>
        <w:pStyle w:val="1"/>
        <w:spacing w:before="160" w:after="40"/>
      </w:pPr>
      <w:r>
        <w:rPr>
          <w:rFonts w:ascii="Times New Roman" w:eastAsia="黑体" w:hAnsi="Times New Roman" w:cs="Times New Roman"/>
          <w:color w:val="000000"/>
          <w:sz w:val="32"/>
        </w:rPr>
        <w:t>一、主题说明与价值定位</w:t>
      </w:r>
    </w:p>
    <w:p w14:paraId="48D21917" w14:textId="77777777" w:rsidR="007F5F62" w:rsidRDefault="007F5F62" w:rsidP="007F5F62">
      <w:pPr>
        <w:ind w:firstLine="640"/>
        <w:jc w:val="both"/>
        <w:rPr>
          <w:lang w:eastAsia="zh-CN"/>
        </w:rPr>
      </w:pPr>
      <w:r>
        <w:rPr>
          <w:rFonts w:cs="Times New Roman"/>
          <w:lang w:eastAsia="zh-CN"/>
        </w:rPr>
        <w:t>说明课例所对应的国家安全领域、学科内容与现实问题，阐明为何选择该主题，以及国家安全教育与本学科育人价值之间的内在联系。</w:t>
      </w:r>
    </w:p>
    <w:p w14:paraId="3F1974AD" w14:textId="77777777" w:rsidR="007F5F62" w:rsidRDefault="007F5F62" w:rsidP="007F5F62">
      <w:pPr>
        <w:pStyle w:val="1"/>
        <w:spacing w:before="160" w:after="40"/>
      </w:pPr>
      <w:r>
        <w:rPr>
          <w:rFonts w:ascii="Times New Roman" w:eastAsia="黑体" w:hAnsi="Times New Roman" w:cs="Times New Roman"/>
          <w:color w:val="000000"/>
          <w:sz w:val="32"/>
        </w:rPr>
        <w:t>二、学情分析</w:t>
      </w:r>
    </w:p>
    <w:p w14:paraId="4E9DEB36" w14:textId="77777777" w:rsidR="007F5F62" w:rsidRDefault="007F5F62" w:rsidP="007F5F62">
      <w:pPr>
        <w:ind w:firstLine="640"/>
        <w:jc w:val="both"/>
        <w:rPr>
          <w:rFonts w:cs="Times New Roman"/>
          <w:lang w:eastAsia="zh-CN"/>
        </w:rPr>
      </w:pPr>
      <w:r>
        <w:rPr>
          <w:rFonts w:cs="Times New Roman"/>
          <w:lang w:eastAsia="zh-CN"/>
        </w:rPr>
        <w:t>说明学生已有知识</w:t>
      </w:r>
      <w:r>
        <w:rPr>
          <w:rFonts w:cs="Times New Roman" w:hint="eastAsia"/>
          <w:lang w:eastAsia="zh-CN"/>
        </w:rPr>
        <w:t>基础</w:t>
      </w:r>
      <w:r>
        <w:rPr>
          <w:rFonts w:cs="Times New Roman"/>
          <w:lang w:eastAsia="zh-CN"/>
        </w:rPr>
        <w:t>、生活经验、</w:t>
      </w:r>
      <w:r>
        <w:rPr>
          <w:rFonts w:cs="Times New Roman" w:hint="eastAsia"/>
          <w:lang w:eastAsia="zh-CN"/>
        </w:rPr>
        <w:t>行为特点</w:t>
      </w:r>
      <w:r>
        <w:rPr>
          <w:rFonts w:cs="Times New Roman"/>
          <w:lang w:eastAsia="zh-CN"/>
        </w:rPr>
        <w:t>及可能的学习困难</w:t>
      </w:r>
      <w:r>
        <w:rPr>
          <w:rFonts w:cs="Times New Roman" w:hint="eastAsia"/>
          <w:lang w:eastAsia="zh-CN"/>
        </w:rPr>
        <w:t>或认知偏差等</w:t>
      </w:r>
      <w:r>
        <w:rPr>
          <w:rFonts w:cs="Times New Roman"/>
          <w:lang w:eastAsia="zh-CN"/>
        </w:rPr>
        <w:t>，</w:t>
      </w:r>
      <w:r>
        <w:rPr>
          <w:rFonts w:cs="Times New Roman" w:hint="eastAsia"/>
          <w:lang w:eastAsia="zh-CN"/>
        </w:rPr>
        <w:t>为有针对性开展教学设计形成呼应</w:t>
      </w:r>
      <w:r>
        <w:rPr>
          <w:rFonts w:cs="Times New Roman"/>
          <w:lang w:eastAsia="zh-CN"/>
        </w:rPr>
        <w:t>。</w:t>
      </w:r>
    </w:p>
    <w:p w14:paraId="1B5552B5" w14:textId="77777777" w:rsidR="007F5F62" w:rsidRDefault="007F5F62" w:rsidP="007F5F62">
      <w:pPr>
        <w:pStyle w:val="1"/>
        <w:spacing w:before="160" w:after="40"/>
      </w:pPr>
      <w:r>
        <w:rPr>
          <w:rFonts w:ascii="Times New Roman" w:eastAsia="黑体" w:hAnsi="Times New Roman" w:cs="Times New Roman"/>
          <w:color w:val="000000"/>
          <w:sz w:val="32"/>
        </w:rPr>
        <w:lastRenderedPageBreak/>
        <w:t>三、</w:t>
      </w:r>
      <w:r>
        <w:rPr>
          <w:rFonts w:ascii="Times New Roman" w:eastAsia="黑体" w:hAnsi="Times New Roman" w:cs="Times New Roman" w:hint="eastAsia"/>
          <w:color w:val="000000"/>
          <w:sz w:val="32"/>
          <w:lang w:eastAsia="zh-CN"/>
        </w:rPr>
        <w:t>学习</w:t>
      </w:r>
      <w:r>
        <w:rPr>
          <w:rFonts w:ascii="Times New Roman" w:eastAsia="黑体" w:hAnsi="Times New Roman" w:cs="Times New Roman"/>
          <w:color w:val="000000"/>
          <w:sz w:val="32"/>
        </w:rPr>
        <w:t>目标</w:t>
      </w:r>
    </w:p>
    <w:p w14:paraId="3352A64C" w14:textId="77777777" w:rsidR="007F5F62" w:rsidRDefault="007F5F62" w:rsidP="007F5F62">
      <w:pPr>
        <w:ind w:firstLine="640"/>
        <w:jc w:val="both"/>
        <w:rPr>
          <w:rFonts w:cs="Times New Roman"/>
          <w:lang w:eastAsia="zh-CN"/>
        </w:rPr>
      </w:pPr>
      <w:r>
        <w:rPr>
          <w:rFonts w:cs="Times New Roman" w:hint="eastAsia"/>
          <w:lang w:eastAsia="zh-CN"/>
        </w:rPr>
        <w:t>希望学生达成的</w:t>
      </w:r>
      <w:r>
        <w:rPr>
          <w:rFonts w:cs="Times New Roman"/>
          <w:lang w:eastAsia="zh-CN"/>
        </w:rPr>
        <w:t>知识理解、</w:t>
      </w:r>
      <w:r>
        <w:rPr>
          <w:rFonts w:cs="Times New Roman" w:hint="eastAsia"/>
          <w:lang w:eastAsia="zh-CN"/>
        </w:rPr>
        <w:t>关键能力</w:t>
      </w:r>
      <w:r>
        <w:rPr>
          <w:rFonts w:cs="Times New Roman"/>
          <w:lang w:eastAsia="zh-CN"/>
        </w:rPr>
        <w:t>、价值判断和责任行动等</w:t>
      </w:r>
      <w:r>
        <w:rPr>
          <w:rFonts w:cs="Times New Roman" w:hint="eastAsia"/>
          <w:lang w:eastAsia="zh-CN"/>
        </w:rPr>
        <w:t>，应是</w:t>
      </w:r>
      <w:r>
        <w:rPr>
          <w:rFonts w:cs="Times New Roman"/>
          <w:lang w:eastAsia="zh-CN"/>
        </w:rPr>
        <w:t>可观察、可评价的目标</w:t>
      </w:r>
      <w:r>
        <w:rPr>
          <w:rFonts w:cs="Times New Roman" w:hint="eastAsia"/>
          <w:lang w:eastAsia="zh-CN"/>
        </w:rPr>
        <w:t>，体现国家安全教育要实现的目标</w:t>
      </w:r>
      <w:r>
        <w:rPr>
          <w:rFonts w:cs="Times New Roman"/>
          <w:lang w:eastAsia="zh-CN"/>
        </w:rPr>
        <w:t>。</w:t>
      </w:r>
    </w:p>
    <w:p w14:paraId="04C28276" w14:textId="77777777" w:rsidR="007F5F62" w:rsidRDefault="007F5F62" w:rsidP="007F5F62">
      <w:pPr>
        <w:pStyle w:val="1"/>
        <w:spacing w:before="160" w:after="40"/>
      </w:pPr>
      <w:r>
        <w:rPr>
          <w:rFonts w:ascii="Times New Roman" w:eastAsia="黑体" w:hAnsi="Times New Roman" w:cs="Times New Roman"/>
          <w:color w:val="000000"/>
          <w:sz w:val="32"/>
        </w:rPr>
        <w:t>四、教学重点与难点</w:t>
      </w:r>
    </w:p>
    <w:p w14:paraId="35139BF8" w14:textId="77777777" w:rsidR="007F5F62" w:rsidRDefault="007F5F62" w:rsidP="007F5F62">
      <w:pPr>
        <w:ind w:firstLine="640"/>
        <w:jc w:val="both"/>
        <w:rPr>
          <w:rFonts w:cs="Times New Roman"/>
          <w:lang w:eastAsia="zh-CN"/>
        </w:rPr>
      </w:pPr>
      <w:r>
        <w:rPr>
          <w:rFonts w:cs="Times New Roman"/>
          <w:lang w:eastAsia="zh-CN"/>
        </w:rPr>
        <w:t>明确本</w:t>
      </w:r>
      <w:r>
        <w:rPr>
          <w:rFonts w:cs="Times New Roman" w:hint="eastAsia"/>
          <w:lang w:eastAsia="zh-CN"/>
        </w:rPr>
        <w:t>节</w:t>
      </w:r>
      <w:r>
        <w:rPr>
          <w:rFonts w:cs="Times New Roman"/>
          <w:lang w:eastAsia="zh-CN"/>
        </w:rPr>
        <w:t>课需要解决的核心问题以及学生从事实认识走向国家安全理解的关键环节。</w:t>
      </w:r>
    </w:p>
    <w:p w14:paraId="4C534E49" w14:textId="77777777" w:rsidR="007F5F62" w:rsidRDefault="007F5F62" w:rsidP="007F5F62">
      <w:pPr>
        <w:pStyle w:val="1"/>
        <w:spacing w:before="160" w:after="40"/>
        <w:rPr>
          <w:rFonts w:ascii="Times New Roman" w:eastAsia="黑体" w:hAnsi="Times New Roman" w:cs="Times New Roman"/>
        </w:rPr>
      </w:pPr>
      <w:r>
        <w:rPr>
          <w:rFonts w:ascii="Times New Roman" w:eastAsia="黑体" w:hAnsi="Times New Roman" w:cs="Times New Roman" w:hint="eastAsia"/>
          <w:color w:val="000000"/>
          <w:sz w:val="32"/>
          <w:lang w:eastAsia="zh-CN"/>
        </w:rPr>
        <w:t>五</w:t>
      </w:r>
      <w:r>
        <w:rPr>
          <w:rFonts w:ascii="Times New Roman" w:eastAsia="黑体" w:hAnsi="Times New Roman" w:cs="Times New Roman"/>
          <w:color w:val="000000"/>
          <w:sz w:val="32"/>
        </w:rPr>
        <w:t>、教学过程</w:t>
      </w:r>
    </w:p>
    <w:p w14:paraId="32EF3484" w14:textId="77777777" w:rsidR="007F5F62" w:rsidRDefault="007F5F62" w:rsidP="007F5F62">
      <w:pPr>
        <w:ind w:firstLineChars="200" w:firstLine="640"/>
        <w:rPr>
          <w:lang w:eastAsia="zh-CN"/>
        </w:rPr>
      </w:pPr>
      <w:r>
        <w:rPr>
          <w:rFonts w:hint="eastAsia"/>
          <w:lang w:eastAsia="zh-CN"/>
        </w:rPr>
        <w:t>阐述教学环节安排、教师活动和学生活动，呈现形式不限，可以是框架图、表格或文字等。</w:t>
      </w:r>
    </w:p>
    <w:p w14:paraId="1DBE784F" w14:textId="77777777" w:rsidR="007F5F62" w:rsidRDefault="007F5F62" w:rsidP="007F5F62">
      <w:pPr>
        <w:spacing w:line="160" w:lineRule="exact"/>
        <w:rPr>
          <w:lang w:eastAsia="zh-CN"/>
        </w:rPr>
      </w:pPr>
    </w:p>
    <w:p w14:paraId="2F1A25B3" w14:textId="77777777" w:rsidR="007F5F62" w:rsidRDefault="007F5F62" w:rsidP="007F5F62">
      <w:pPr>
        <w:pStyle w:val="1"/>
        <w:spacing w:before="160" w:after="40"/>
      </w:pPr>
      <w:r>
        <w:rPr>
          <w:rFonts w:ascii="Times New Roman" w:eastAsia="黑体" w:hAnsi="Times New Roman" w:cs="Times New Roman" w:hint="eastAsia"/>
          <w:color w:val="000000"/>
          <w:sz w:val="32"/>
          <w:lang w:eastAsia="zh-CN"/>
        </w:rPr>
        <w:t>六</w:t>
      </w:r>
      <w:r>
        <w:rPr>
          <w:rFonts w:ascii="Times New Roman" w:eastAsia="黑体" w:hAnsi="Times New Roman" w:cs="Times New Roman"/>
          <w:color w:val="000000"/>
          <w:sz w:val="32"/>
        </w:rPr>
        <w:t>、作业与拓展</w:t>
      </w:r>
    </w:p>
    <w:p w14:paraId="192503F2" w14:textId="77777777" w:rsidR="007F5F62" w:rsidRDefault="007F5F62" w:rsidP="007F5F62">
      <w:pPr>
        <w:ind w:firstLine="640"/>
        <w:jc w:val="both"/>
        <w:rPr>
          <w:rFonts w:cs="Times New Roman"/>
          <w:lang w:eastAsia="zh-CN"/>
        </w:rPr>
      </w:pPr>
      <w:r>
        <w:rPr>
          <w:rFonts w:cs="Times New Roman"/>
          <w:lang w:eastAsia="zh-CN"/>
        </w:rPr>
        <w:t>说明课后任务、实践活动或持续学习安排，体现课堂学习向日常行为和责任行动的延伸。</w:t>
      </w:r>
    </w:p>
    <w:p w14:paraId="3C150C11" w14:textId="77777777" w:rsidR="007F5F62" w:rsidRDefault="007F5F62" w:rsidP="007F5F62">
      <w:pPr>
        <w:pStyle w:val="1"/>
        <w:spacing w:before="160" w:after="40"/>
      </w:pPr>
      <w:r>
        <w:rPr>
          <w:rFonts w:ascii="Times New Roman" w:eastAsia="黑体" w:hAnsi="Times New Roman" w:cs="Times New Roman" w:hint="eastAsia"/>
          <w:color w:val="000000"/>
          <w:sz w:val="32"/>
          <w:lang w:eastAsia="zh-CN"/>
        </w:rPr>
        <w:t>七</w:t>
      </w:r>
      <w:r>
        <w:rPr>
          <w:rFonts w:ascii="Times New Roman" w:eastAsia="黑体" w:hAnsi="Times New Roman" w:cs="Times New Roman"/>
          <w:color w:val="000000"/>
          <w:sz w:val="32"/>
        </w:rPr>
        <w:t>、教学评价</w:t>
      </w:r>
    </w:p>
    <w:p w14:paraId="0E7CC803" w14:textId="77777777" w:rsidR="007F5F62" w:rsidRDefault="007F5F62" w:rsidP="007F5F62">
      <w:pPr>
        <w:ind w:firstLine="640"/>
        <w:jc w:val="both"/>
        <w:rPr>
          <w:rFonts w:cs="Times New Roman"/>
          <w:lang w:eastAsia="zh-CN"/>
        </w:rPr>
      </w:pPr>
      <w:r>
        <w:rPr>
          <w:rFonts w:cs="Times New Roman"/>
          <w:lang w:eastAsia="zh-CN"/>
        </w:rPr>
        <w:t>说明形成性评价与结果性评价的工具、标准及证据来源，必要时附评价量表。</w:t>
      </w:r>
    </w:p>
    <w:p w14:paraId="6411DAC7" w14:textId="77777777" w:rsidR="007F5F62" w:rsidRDefault="007F5F62" w:rsidP="007F5F62">
      <w:pPr>
        <w:rPr>
          <w:rFonts w:eastAsia="黑体" w:cs="Times New Roman"/>
          <w:bCs/>
          <w:szCs w:val="28"/>
          <w:lang w:eastAsia="zh-CN"/>
        </w:rPr>
      </w:pPr>
      <w:r>
        <w:rPr>
          <w:rFonts w:eastAsia="黑体" w:cs="Times New Roman" w:hint="eastAsia"/>
          <w:bCs/>
          <w:szCs w:val="28"/>
          <w:lang w:eastAsia="zh-CN"/>
        </w:rPr>
        <w:t>八、教学反思</w:t>
      </w:r>
    </w:p>
    <w:p w14:paraId="1C02ED45" w14:textId="77777777" w:rsidR="007F5F62" w:rsidRDefault="007F5F62" w:rsidP="007F5F62">
      <w:pPr>
        <w:ind w:firstLine="640"/>
        <w:jc w:val="both"/>
        <w:rPr>
          <w:rFonts w:cs="Times New Roman"/>
          <w:lang w:eastAsia="zh-CN"/>
        </w:rPr>
      </w:pPr>
      <w:r>
        <w:rPr>
          <w:rFonts w:cs="Times New Roman"/>
          <w:lang w:eastAsia="zh-CN"/>
        </w:rPr>
        <w:t>结合课堂实录和学生学习证据，说明教学成效、存在问题及改进方向。</w:t>
      </w:r>
    </w:p>
    <w:p w14:paraId="375535E7" w14:textId="77777777" w:rsidR="007F5F62" w:rsidRDefault="007F5F62" w:rsidP="007F5F62">
      <w:pPr>
        <w:rPr>
          <w:lang w:eastAsia="zh-CN"/>
        </w:rPr>
      </w:pPr>
      <w:r>
        <w:rPr>
          <w:rFonts w:eastAsia="黑体" w:cs="Times New Roman" w:hint="eastAsia"/>
          <w:lang w:eastAsia="zh-CN"/>
        </w:rPr>
        <w:t>九</w:t>
      </w:r>
      <w:r>
        <w:rPr>
          <w:rFonts w:eastAsia="黑体" w:cs="Times New Roman"/>
          <w:lang w:eastAsia="zh-CN"/>
        </w:rPr>
        <w:t>、教学资源</w:t>
      </w:r>
    </w:p>
    <w:p w14:paraId="6F1D86F2" w14:textId="335EE806" w:rsidR="00F13521" w:rsidRPr="007F5F62" w:rsidRDefault="007F5F62" w:rsidP="007F5F62">
      <w:pPr>
        <w:ind w:firstLine="640"/>
        <w:jc w:val="both"/>
        <w:rPr>
          <w:rFonts w:cs="Times New Roman" w:hint="eastAsia"/>
          <w:lang w:eastAsia="zh-CN"/>
        </w:rPr>
      </w:pPr>
      <w:r>
        <w:rPr>
          <w:rFonts w:cs="Times New Roman"/>
          <w:lang w:eastAsia="zh-CN"/>
        </w:rPr>
        <w:t>列</w:t>
      </w:r>
      <w:r>
        <w:rPr>
          <w:rFonts w:cs="Times New Roman" w:hint="eastAsia"/>
          <w:lang w:eastAsia="zh-CN"/>
        </w:rPr>
        <w:t>出所用资源及来源，</w:t>
      </w:r>
      <w:r>
        <w:rPr>
          <w:rFonts w:cs="Times New Roman"/>
          <w:lang w:eastAsia="zh-CN"/>
        </w:rPr>
        <w:t>使用人工智能生成或加工材料的，应</w:t>
      </w:r>
      <w:r>
        <w:rPr>
          <w:rFonts w:cs="Times New Roman" w:hint="eastAsia"/>
          <w:lang w:eastAsia="zh-CN"/>
        </w:rPr>
        <w:t>着重说明</w:t>
      </w:r>
      <w:r>
        <w:rPr>
          <w:rFonts w:cs="Times New Roman"/>
          <w:lang w:eastAsia="zh-CN"/>
        </w:rPr>
        <w:t>。</w:t>
      </w:r>
    </w:p>
    <w:sectPr w:rsidR="00F13521" w:rsidRPr="007F5F6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D6C76" w14:textId="77777777" w:rsidR="00B94531" w:rsidRDefault="00B94531" w:rsidP="007F5F62">
      <w:pPr>
        <w:spacing w:line="240" w:lineRule="auto"/>
        <w:rPr>
          <w:rFonts w:hint="eastAsia"/>
        </w:rPr>
      </w:pPr>
      <w:r>
        <w:separator/>
      </w:r>
    </w:p>
  </w:endnote>
  <w:endnote w:type="continuationSeparator" w:id="0">
    <w:p w14:paraId="2F0BD9AD" w14:textId="77777777" w:rsidR="00B94531" w:rsidRDefault="00B94531" w:rsidP="007F5F62">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auto"/>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37A19" w14:textId="77777777" w:rsidR="00B94531" w:rsidRDefault="00B94531" w:rsidP="007F5F62">
      <w:pPr>
        <w:spacing w:line="240" w:lineRule="auto"/>
        <w:rPr>
          <w:rFonts w:hint="eastAsia"/>
        </w:rPr>
      </w:pPr>
      <w:r>
        <w:separator/>
      </w:r>
    </w:p>
  </w:footnote>
  <w:footnote w:type="continuationSeparator" w:id="0">
    <w:p w14:paraId="52475DE5" w14:textId="77777777" w:rsidR="00B94531" w:rsidRDefault="00B94531" w:rsidP="007F5F62">
      <w:pPr>
        <w:spacing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E4DB7"/>
    <w:rsid w:val="00051A66"/>
    <w:rsid w:val="000F7BAE"/>
    <w:rsid w:val="00513738"/>
    <w:rsid w:val="005C5B1F"/>
    <w:rsid w:val="006C0792"/>
    <w:rsid w:val="007652F5"/>
    <w:rsid w:val="007F5F62"/>
    <w:rsid w:val="0096052C"/>
    <w:rsid w:val="00B77617"/>
    <w:rsid w:val="00B94531"/>
    <w:rsid w:val="00BA0E6D"/>
    <w:rsid w:val="00CD04E4"/>
    <w:rsid w:val="00CE4DB7"/>
    <w:rsid w:val="00E425CB"/>
    <w:rsid w:val="00F053D4"/>
    <w:rsid w:val="00F13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E5350"/>
  <w15:chartTrackingRefBased/>
  <w15:docId w15:val="{963026DF-23BC-4796-B694-DAFD5CBF0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5F62"/>
    <w:pPr>
      <w:spacing w:line="560" w:lineRule="exact"/>
    </w:pPr>
    <w:rPr>
      <w:rFonts w:ascii="Times New Roman" w:eastAsia="仿宋_GB2312" w:hAnsi="Times New Roman"/>
      <w:color w:val="000000"/>
      <w:kern w:val="0"/>
      <w:sz w:val="32"/>
      <w:lang w:eastAsia="en-US"/>
    </w:rPr>
  </w:style>
  <w:style w:type="paragraph" w:styleId="1">
    <w:name w:val="heading 1"/>
    <w:basedOn w:val="a"/>
    <w:next w:val="a"/>
    <w:link w:val="10"/>
    <w:uiPriority w:val="9"/>
    <w:qFormat/>
    <w:rsid w:val="00CE4DB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E4DB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E4DB7"/>
    <w:pPr>
      <w:keepNext/>
      <w:keepLines/>
      <w:spacing w:before="160" w:after="80"/>
      <w:outlineLvl w:val="2"/>
    </w:pPr>
    <w:rPr>
      <w:rFonts w:asciiTheme="majorHAnsi" w:eastAsiaTheme="majorEastAsia" w:hAnsiTheme="majorHAnsi" w:cstheme="majorBidi"/>
      <w:color w:val="0F4761" w:themeColor="accent1" w:themeShade="BF"/>
      <w:szCs w:val="32"/>
    </w:rPr>
  </w:style>
  <w:style w:type="paragraph" w:styleId="4">
    <w:name w:val="heading 4"/>
    <w:basedOn w:val="a"/>
    <w:next w:val="a"/>
    <w:link w:val="40"/>
    <w:uiPriority w:val="9"/>
    <w:semiHidden/>
    <w:unhideWhenUsed/>
    <w:qFormat/>
    <w:rsid w:val="00CE4DB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E4DB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CE4DB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E4DB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E4DB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E4DB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CE4DB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E4DB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E4DB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E4DB7"/>
    <w:rPr>
      <w:rFonts w:cstheme="majorBidi"/>
      <w:color w:val="0F4761" w:themeColor="accent1" w:themeShade="BF"/>
      <w:sz w:val="28"/>
      <w:szCs w:val="28"/>
    </w:rPr>
  </w:style>
  <w:style w:type="character" w:customStyle="1" w:styleId="50">
    <w:name w:val="标题 5 字符"/>
    <w:basedOn w:val="a0"/>
    <w:link w:val="5"/>
    <w:uiPriority w:val="9"/>
    <w:semiHidden/>
    <w:rsid w:val="00CE4DB7"/>
    <w:rPr>
      <w:rFonts w:cstheme="majorBidi"/>
      <w:color w:val="0F4761" w:themeColor="accent1" w:themeShade="BF"/>
      <w:sz w:val="24"/>
      <w:szCs w:val="24"/>
    </w:rPr>
  </w:style>
  <w:style w:type="character" w:customStyle="1" w:styleId="60">
    <w:name w:val="标题 6 字符"/>
    <w:basedOn w:val="a0"/>
    <w:link w:val="6"/>
    <w:uiPriority w:val="9"/>
    <w:semiHidden/>
    <w:rsid w:val="00CE4DB7"/>
    <w:rPr>
      <w:rFonts w:cstheme="majorBidi"/>
      <w:b/>
      <w:bCs/>
      <w:color w:val="0F4761" w:themeColor="accent1" w:themeShade="BF"/>
    </w:rPr>
  </w:style>
  <w:style w:type="character" w:customStyle="1" w:styleId="70">
    <w:name w:val="标题 7 字符"/>
    <w:basedOn w:val="a0"/>
    <w:link w:val="7"/>
    <w:uiPriority w:val="9"/>
    <w:semiHidden/>
    <w:rsid w:val="00CE4DB7"/>
    <w:rPr>
      <w:rFonts w:cstheme="majorBidi"/>
      <w:b/>
      <w:bCs/>
      <w:color w:val="595959" w:themeColor="text1" w:themeTint="A6"/>
    </w:rPr>
  </w:style>
  <w:style w:type="character" w:customStyle="1" w:styleId="80">
    <w:name w:val="标题 8 字符"/>
    <w:basedOn w:val="a0"/>
    <w:link w:val="8"/>
    <w:uiPriority w:val="9"/>
    <w:semiHidden/>
    <w:rsid w:val="00CE4DB7"/>
    <w:rPr>
      <w:rFonts w:cstheme="majorBidi"/>
      <w:color w:val="595959" w:themeColor="text1" w:themeTint="A6"/>
    </w:rPr>
  </w:style>
  <w:style w:type="character" w:customStyle="1" w:styleId="90">
    <w:name w:val="标题 9 字符"/>
    <w:basedOn w:val="a0"/>
    <w:link w:val="9"/>
    <w:uiPriority w:val="9"/>
    <w:semiHidden/>
    <w:rsid w:val="00CE4DB7"/>
    <w:rPr>
      <w:rFonts w:eastAsiaTheme="majorEastAsia" w:cstheme="majorBidi"/>
      <w:color w:val="595959" w:themeColor="text1" w:themeTint="A6"/>
    </w:rPr>
  </w:style>
  <w:style w:type="paragraph" w:styleId="a3">
    <w:name w:val="Title"/>
    <w:basedOn w:val="a"/>
    <w:next w:val="a"/>
    <w:link w:val="a4"/>
    <w:uiPriority w:val="10"/>
    <w:qFormat/>
    <w:rsid w:val="00CE4DB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E4D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4DB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E4D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4DB7"/>
    <w:pPr>
      <w:spacing w:before="160" w:after="160"/>
      <w:jc w:val="center"/>
    </w:pPr>
    <w:rPr>
      <w:i/>
      <w:iCs/>
      <w:color w:val="404040" w:themeColor="text1" w:themeTint="BF"/>
    </w:rPr>
  </w:style>
  <w:style w:type="character" w:customStyle="1" w:styleId="a8">
    <w:name w:val="引用 字符"/>
    <w:basedOn w:val="a0"/>
    <w:link w:val="a7"/>
    <w:uiPriority w:val="29"/>
    <w:rsid w:val="00CE4DB7"/>
    <w:rPr>
      <w:i/>
      <w:iCs/>
      <w:color w:val="404040" w:themeColor="text1" w:themeTint="BF"/>
    </w:rPr>
  </w:style>
  <w:style w:type="paragraph" w:styleId="a9">
    <w:name w:val="List Paragraph"/>
    <w:basedOn w:val="a"/>
    <w:uiPriority w:val="34"/>
    <w:qFormat/>
    <w:rsid w:val="00CE4DB7"/>
    <w:pPr>
      <w:ind w:left="720"/>
      <w:contextualSpacing/>
    </w:pPr>
  </w:style>
  <w:style w:type="character" w:styleId="aa">
    <w:name w:val="Intense Emphasis"/>
    <w:basedOn w:val="a0"/>
    <w:uiPriority w:val="21"/>
    <w:qFormat/>
    <w:rsid w:val="00CE4DB7"/>
    <w:rPr>
      <w:i/>
      <w:iCs/>
      <w:color w:val="0F4761" w:themeColor="accent1" w:themeShade="BF"/>
    </w:rPr>
  </w:style>
  <w:style w:type="paragraph" w:styleId="ab">
    <w:name w:val="Intense Quote"/>
    <w:basedOn w:val="a"/>
    <w:next w:val="a"/>
    <w:link w:val="ac"/>
    <w:uiPriority w:val="30"/>
    <w:qFormat/>
    <w:rsid w:val="00CE4D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E4DB7"/>
    <w:rPr>
      <w:i/>
      <w:iCs/>
      <w:color w:val="0F4761" w:themeColor="accent1" w:themeShade="BF"/>
    </w:rPr>
  </w:style>
  <w:style w:type="character" w:styleId="ad">
    <w:name w:val="Intense Reference"/>
    <w:basedOn w:val="a0"/>
    <w:uiPriority w:val="32"/>
    <w:qFormat/>
    <w:rsid w:val="00CE4DB7"/>
    <w:rPr>
      <w:b/>
      <w:bCs/>
      <w:smallCaps/>
      <w:color w:val="0F4761" w:themeColor="accent1" w:themeShade="BF"/>
      <w:spacing w:val="5"/>
    </w:rPr>
  </w:style>
  <w:style w:type="paragraph" w:styleId="ae">
    <w:name w:val="header"/>
    <w:basedOn w:val="a"/>
    <w:link w:val="af"/>
    <w:uiPriority w:val="99"/>
    <w:unhideWhenUsed/>
    <w:rsid w:val="007F5F62"/>
    <w:pPr>
      <w:tabs>
        <w:tab w:val="center" w:pos="4153"/>
        <w:tab w:val="right" w:pos="8306"/>
      </w:tabs>
      <w:snapToGrid w:val="0"/>
      <w:jc w:val="center"/>
    </w:pPr>
    <w:rPr>
      <w:sz w:val="18"/>
      <w:szCs w:val="18"/>
    </w:rPr>
  </w:style>
  <w:style w:type="character" w:customStyle="1" w:styleId="af">
    <w:name w:val="页眉 字符"/>
    <w:basedOn w:val="a0"/>
    <w:link w:val="ae"/>
    <w:uiPriority w:val="99"/>
    <w:rsid w:val="007F5F62"/>
    <w:rPr>
      <w:sz w:val="18"/>
      <w:szCs w:val="18"/>
    </w:rPr>
  </w:style>
  <w:style w:type="paragraph" w:styleId="af0">
    <w:name w:val="footer"/>
    <w:basedOn w:val="a"/>
    <w:link w:val="af1"/>
    <w:uiPriority w:val="99"/>
    <w:unhideWhenUsed/>
    <w:rsid w:val="007F5F62"/>
    <w:pPr>
      <w:tabs>
        <w:tab w:val="center" w:pos="4153"/>
        <w:tab w:val="right" w:pos="8306"/>
      </w:tabs>
      <w:snapToGrid w:val="0"/>
    </w:pPr>
    <w:rPr>
      <w:sz w:val="18"/>
      <w:szCs w:val="18"/>
    </w:rPr>
  </w:style>
  <w:style w:type="character" w:customStyle="1" w:styleId="af1">
    <w:name w:val="页脚 字符"/>
    <w:basedOn w:val="a0"/>
    <w:link w:val="af0"/>
    <w:uiPriority w:val="99"/>
    <w:rsid w:val="007F5F6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Words>
  <Characters>493</Characters>
  <Application>Microsoft Office Word</Application>
  <DocSecurity>0</DocSecurity>
  <Lines>4</Lines>
  <Paragraphs>1</Paragraphs>
  <ScaleCrop>false</ScaleCrop>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灰 灰</dc:creator>
  <cp:keywords/>
  <dc:description/>
  <cp:lastModifiedBy>灰 灰</cp:lastModifiedBy>
  <cp:revision>2</cp:revision>
  <dcterms:created xsi:type="dcterms:W3CDTF">2026-09-17T08:21:00Z</dcterms:created>
  <dcterms:modified xsi:type="dcterms:W3CDTF">2026-09-17T08:22:00Z</dcterms:modified>
</cp:coreProperties>
</file>